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47CEF" w14:textId="77777777" w:rsidR="00F642AE" w:rsidRPr="00FF5889" w:rsidRDefault="00F642AE" w:rsidP="00F642AE">
      <w:pPr>
        <w:keepNext/>
        <w:spacing w:after="0" w:line="240" w:lineRule="auto"/>
        <w:jc w:val="center"/>
        <w:outlineLvl w:val="4"/>
        <w:rPr>
          <w:rFonts w:ascii="Times New Roman" w:eastAsia="Times New Roman" w:hAnsi="Times New Roman"/>
          <w:b/>
          <w:sz w:val="27"/>
          <w:szCs w:val="27"/>
        </w:rPr>
      </w:pPr>
      <w:r w:rsidRPr="00FF5889">
        <w:rPr>
          <w:rFonts w:ascii="Times New Roman" w:eastAsia="Times New Roman" w:hAnsi="Times New Roman"/>
          <w:b/>
          <w:sz w:val="27"/>
          <w:szCs w:val="27"/>
        </w:rPr>
        <w:t>THÔNG TIN TÓM TẮT VỀ NHỮNG KẾT LUẬN MỚI</w:t>
      </w:r>
    </w:p>
    <w:p w14:paraId="40899CBD" w14:textId="77777777" w:rsidR="00F642AE" w:rsidRPr="00FF5889" w:rsidRDefault="00F642AE" w:rsidP="00F642AE">
      <w:pPr>
        <w:keepNext/>
        <w:spacing w:after="0" w:line="240" w:lineRule="auto"/>
        <w:jc w:val="center"/>
        <w:outlineLvl w:val="4"/>
        <w:rPr>
          <w:rFonts w:ascii="Times New Roman" w:eastAsia="Times New Roman" w:hAnsi="Times New Roman"/>
          <w:b/>
          <w:sz w:val="27"/>
          <w:szCs w:val="27"/>
        </w:rPr>
      </w:pPr>
      <w:r w:rsidRPr="00FF5889">
        <w:rPr>
          <w:rFonts w:ascii="Times New Roman" w:eastAsia="Times New Roman" w:hAnsi="Times New Roman"/>
          <w:b/>
          <w:sz w:val="27"/>
          <w:szCs w:val="27"/>
        </w:rPr>
        <w:t xml:space="preserve"> CỦA LUẬN ÁN TIẾN SĨ</w:t>
      </w:r>
    </w:p>
    <w:p w14:paraId="408C36D7" w14:textId="54EB78F1" w:rsidR="00F642AE" w:rsidRPr="00FF5889" w:rsidRDefault="00F642AE" w:rsidP="00F642AE">
      <w:pPr>
        <w:spacing w:after="0" w:line="240" w:lineRule="auto"/>
        <w:rPr>
          <w:rFonts w:ascii="Times New Roman" w:eastAsia="Times New Roman" w:hAnsi="Times New Roman"/>
          <w:sz w:val="27"/>
          <w:szCs w:val="27"/>
        </w:rPr>
      </w:pPr>
    </w:p>
    <w:p w14:paraId="5E209FAF" w14:textId="77777777" w:rsidR="00F642AE" w:rsidRPr="00FF5889" w:rsidRDefault="00F642AE" w:rsidP="00F642AE">
      <w:pPr>
        <w:spacing w:after="0" w:line="240" w:lineRule="auto"/>
        <w:rPr>
          <w:rFonts w:ascii="Times New Roman" w:eastAsia="Times New Roman" w:hAnsi="Times New Roman"/>
          <w:b/>
          <w:i/>
          <w:sz w:val="27"/>
          <w:szCs w:val="27"/>
        </w:rPr>
      </w:pPr>
      <w:r w:rsidRPr="00FF5889">
        <w:rPr>
          <w:rFonts w:ascii="Times New Roman" w:eastAsia="Times New Roman" w:hAnsi="Times New Roman"/>
          <w:b/>
          <w:sz w:val="27"/>
          <w:szCs w:val="27"/>
        </w:rPr>
        <w:t>Tên đề tài</w:t>
      </w:r>
      <w:r w:rsidRPr="00FF5889">
        <w:rPr>
          <w:rFonts w:ascii="Times New Roman" w:eastAsia="Times New Roman" w:hAnsi="Times New Roman"/>
          <w:sz w:val="27"/>
          <w:szCs w:val="27"/>
        </w:rPr>
        <w:t xml:space="preserve">: </w:t>
      </w:r>
      <w:r w:rsidRPr="00FF5889">
        <w:rPr>
          <w:rFonts w:ascii="Times New Roman" w:eastAsia="Times New Roman" w:hAnsi="Times New Roman"/>
          <w:b/>
          <w:i/>
          <w:sz w:val="27"/>
          <w:szCs w:val="27"/>
        </w:rPr>
        <w:t>Quá trình giải quyết khủng hoảng tài chính - kinh tế của Chính phủ Mỹ (2008-2014)</w:t>
      </w:r>
    </w:p>
    <w:p w14:paraId="249AE4A7"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Chuyên ngành:</w:t>
      </w:r>
      <w:r w:rsidRPr="00FF5889">
        <w:rPr>
          <w:rFonts w:ascii="Times New Roman" w:eastAsia="Times New Roman" w:hAnsi="Times New Roman"/>
          <w:sz w:val="27"/>
          <w:szCs w:val="27"/>
        </w:rPr>
        <w:t xml:space="preserve"> Lịch sử thế giới </w:t>
      </w:r>
    </w:p>
    <w:p w14:paraId="6542999B"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Mã số:</w:t>
      </w:r>
      <w:r w:rsidRPr="00FF5889">
        <w:rPr>
          <w:rFonts w:ascii="Times New Roman" w:eastAsia="Times New Roman" w:hAnsi="Times New Roman"/>
          <w:sz w:val="27"/>
          <w:szCs w:val="27"/>
        </w:rPr>
        <w:t>9.22.90.11</w:t>
      </w:r>
    </w:p>
    <w:p w14:paraId="470BBF54"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Nghiên cứu sinh</w:t>
      </w:r>
      <w:r w:rsidRPr="00FF5889">
        <w:rPr>
          <w:rFonts w:ascii="Times New Roman" w:eastAsia="Times New Roman" w:hAnsi="Times New Roman"/>
          <w:sz w:val="27"/>
          <w:szCs w:val="27"/>
        </w:rPr>
        <w:t>: Nguyễn Thanh Quý</w:t>
      </w:r>
    </w:p>
    <w:p w14:paraId="28B7C233"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Cán bộ hướng dẫn:</w:t>
      </w:r>
      <w:r w:rsidRPr="00FF5889">
        <w:rPr>
          <w:rFonts w:ascii="Times New Roman" w:eastAsia="Times New Roman" w:hAnsi="Times New Roman"/>
          <w:sz w:val="27"/>
          <w:szCs w:val="27"/>
        </w:rPr>
        <w:t xml:space="preserve"> PGS.TS Nguyễn Thị Hạnh</w:t>
      </w:r>
    </w:p>
    <w:p w14:paraId="2CA1D959"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sz w:val="27"/>
          <w:szCs w:val="27"/>
        </w:rPr>
        <w:t xml:space="preserve">                               PGS.TS Nguyễn Mạnh Hà</w:t>
      </w:r>
    </w:p>
    <w:p w14:paraId="581BF55C"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Cơ sở đào tạo:</w:t>
      </w:r>
      <w:r w:rsidRPr="00FF5889">
        <w:rPr>
          <w:rFonts w:ascii="Times New Roman" w:eastAsia="Times New Roman" w:hAnsi="Times New Roman"/>
          <w:sz w:val="27"/>
          <w:szCs w:val="27"/>
        </w:rPr>
        <w:t xml:space="preserve"> Trường Đại học Sư phạm Hà Nội</w:t>
      </w:r>
    </w:p>
    <w:p w14:paraId="43A0B5F2" w14:textId="77777777" w:rsidR="00F642AE" w:rsidRPr="00FF5889" w:rsidRDefault="00F642AE" w:rsidP="00F642AE">
      <w:pPr>
        <w:spacing w:after="0" w:line="240" w:lineRule="auto"/>
        <w:rPr>
          <w:rFonts w:ascii="Times New Roman" w:eastAsia="Times New Roman" w:hAnsi="Times New Roman"/>
          <w:sz w:val="27"/>
          <w:szCs w:val="27"/>
        </w:rPr>
      </w:pPr>
    </w:p>
    <w:p w14:paraId="0770D17F" w14:textId="77777777" w:rsidR="00F642AE" w:rsidRPr="00FF5889" w:rsidRDefault="00F642AE" w:rsidP="00F642AE">
      <w:pPr>
        <w:spacing w:after="0" w:line="240" w:lineRule="auto"/>
        <w:jc w:val="center"/>
        <w:rPr>
          <w:rFonts w:ascii="Times New Roman" w:eastAsia="Times New Roman" w:hAnsi="Times New Roman"/>
          <w:b/>
          <w:sz w:val="27"/>
          <w:szCs w:val="27"/>
        </w:rPr>
      </w:pPr>
      <w:r w:rsidRPr="00FF5889">
        <w:rPr>
          <w:rFonts w:ascii="Times New Roman" w:eastAsia="Times New Roman" w:hAnsi="Times New Roman"/>
          <w:b/>
          <w:sz w:val="27"/>
          <w:szCs w:val="27"/>
        </w:rPr>
        <w:t>Những kết luận mới của luận án</w:t>
      </w:r>
    </w:p>
    <w:p w14:paraId="0E219AAE" w14:textId="25C938CD" w:rsidR="00F642AE" w:rsidRPr="00FF5889" w:rsidRDefault="00F642AE" w:rsidP="00F642AE">
      <w:pPr>
        <w:spacing w:after="0" w:line="240" w:lineRule="atLeast"/>
        <w:jc w:val="both"/>
        <w:rPr>
          <w:rFonts w:ascii="Times New Roman" w:eastAsia="Times New Roman" w:hAnsi="Times New Roman"/>
          <w:sz w:val="27"/>
          <w:szCs w:val="27"/>
        </w:rPr>
      </w:pPr>
      <w:r w:rsidRPr="00FF5889">
        <w:rPr>
          <w:rFonts w:ascii="Times New Roman" w:eastAsia="Times New Roman" w:hAnsi="Times New Roman"/>
          <w:sz w:val="27"/>
          <w:szCs w:val="27"/>
        </w:rPr>
        <w:t>- Cuộc khủng hoảng tài chính - kinh tế (2008-2009)</w:t>
      </w:r>
      <w:r w:rsidR="004A46CE" w:rsidRPr="00FF5889">
        <w:rPr>
          <w:rFonts w:ascii="Times New Roman" w:eastAsia="Times New Roman" w:hAnsi="Times New Roman"/>
          <w:sz w:val="27"/>
          <w:szCs w:val="27"/>
        </w:rPr>
        <w:t xml:space="preserve"> bắt nguồn từ những hạn chế</w:t>
      </w:r>
      <w:r w:rsidRPr="00FF5889">
        <w:rPr>
          <w:rFonts w:ascii="Times New Roman" w:eastAsia="Times New Roman" w:hAnsi="Times New Roman"/>
          <w:sz w:val="27"/>
          <w:szCs w:val="27"/>
        </w:rPr>
        <w:t xml:space="preserve"> trong nền kinh tế</w:t>
      </w:r>
      <w:r w:rsidR="005A3344" w:rsidRPr="00FF5889">
        <w:rPr>
          <w:rFonts w:ascii="Times New Roman" w:eastAsia="Times New Roman" w:hAnsi="Times New Roman"/>
          <w:sz w:val="27"/>
          <w:szCs w:val="27"/>
        </w:rPr>
        <w:t xml:space="preserve"> Mỹ cùng với</w:t>
      </w:r>
      <w:r w:rsidRPr="00FF5889">
        <w:rPr>
          <w:rFonts w:ascii="Times New Roman" w:eastAsia="Times New Roman" w:hAnsi="Times New Roman"/>
          <w:sz w:val="27"/>
          <w:szCs w:val="27"/>
        </w:rPr>
        <w:t xml:space="preserve"> những sai lầm trong chính sách tiền tệ của FED và chính sách quản lý của Chính phủ Mỹ. </w:t>
      </w:r>
      <w:r w:rsidR="004A1BE9" w:rsidRPr="00FF5889">
        <w:rPr>
          <w:rFonts w:ascii="Times New Roman" w:eastAsia="Times New Roman" w:hAnsi="Times New Roman"/>
          <w:sz w:val="27"/>
          <w:szCs w:val="27"/>
        </w:rPr>
        <w:t xml:space="preserve">Từ lĩnh vực tài chính, cuộc khủng hoảng đã lan rộng ra toàn bộ nền kinh tế, gây ra những thiệt hại nặng nề. </w:t>
      </w:r>
    </w:p>
    <w:p w14:paraId="3A37B8C3" w14:textId="7A4973EA" w:rsidR="00F642AE" w:rsidRPr="00FF5889" w:rsidRDefault="00F642AE" w:rsidP="00F642AE">
      <w:pPr>
        <w:spacing w:after="0" w:line="240" w:lineRule="atLeast"/>
        <w:jc w:val="both"/>
        <w:rPr>
          <w:rFonts w:ascii="Times New Roman" w:eastAsia="Times New Roman" w:hAnsi="Times New Roman"/>
          <w:sz w:val="27"/>
          <w:szCs w:val="27"/>
        </w:rPr>
      </w:pPr>
      <w:r w:rsidRPr="00FF5889">
        <w:rPr>
          <w:rFonts w:ascii="Times New Roman" w:eastAsia="Times New Roman" w:hAnsi="Times New Roman"/>
          <w:sz w:val="27"/>
          <w:szCs w:val="27"/>
        </w:rPr>
        <w:t xml:space="preserve">- Quá trình giải quyết khủng hoảng diễn ra qua hai giai đoạn: giai đoạn kiểm soát khủng hoảng 2008-2009; giai đoạn giải quyết hậu quả khủng hoảng và phục hồi kinh tế (2009-2014). </w:t>
      </w:r>
      <w:r w:rsidR="004B5BE9" w:rsidRPr="00FF5889">
        <w:rPr>
          <w:rFonts w:ascii="Times New Roman" w:eastAsia="Times New Roman" w:hAnsi="Times New Roman"/>
          <w:sz w:val="27"/>
          <w:szCs w:val="27"/>
        </w:rPr>
        <w:t xml:space="preserve">Trong suốt quá trình, </w:t>
      </w:r>
      <w:r w:rsidRPr="00FF5889">
        <w:rPr>
          <w:rFonts w:ascii="Times New Roman" w:eastAsia="Times New Roman" w:hAnsi="Times New Roman"/>
          <w:sz w:val="27"/>
          <w:szCs w:val="27"/>
        </w:rPr>
        <w:t xml:space="preserve">Chính phủ Mỹ đã phối hợp chặt chẽ giữa chính sách tài khoá và chính sách tiền tệ, giữa các chính sách kinh tế và chính sách xã hội. Giữa hai giai đoạn giải quyết khủng hoảng các chính sách và biện pháp luôn có sự điều chỉnh linh hoạt cho phù hợp với hoàn cảnh thực tiễn. </w:t>
      </w:r>
    </w:p>
    <w:p w14:paraId="06B7E97C" w14:textId="19AF33BF" w:rsidR="00F642AE" w:rsidRPr="00FF5889" w:rsidRDefault="00F642AE" w:rsidP="00F642AE">
      <w:pPr>
        <w:spacing w:after="0" w:line="240" w:lineRule="atLeast"/>
        <w:jc w:val="both"/>
        <w:rPr>
          <w:rFonts w:ascii="Times New Roman" w:hAnsi="Times New Roman"/>
          <w:sz w:val="27"/>
          <w:szCs w:val="27"/>
          <w:lang w:val="vi-VN"/>
        </w:rPr>
      </w:pPr>
      <w:r w:rsidRPr="00FF5889">
        <w:rPr>
          <w:rFonts w:ascii="Times New Roman" w:hAnsi="Times New Roman"/>
          <w:spacing w:val="-2"/>
          <w:sz w:val="27"/>
          <w:szCs w:val="27"/>
          <w:lang w:val="vi-VN"/>
        </w:rPr>
        <w:t>- Quá trình giải quyết khủng hoả</w:t>
      </w:r>
      <w:r w:rsidR="008C38B3" w:rsidRPr="00FF5889">
        <w:rPr>
          <w:rFonts w:ascii="Times New Roman" w:hAnsi="Times New Roman"/>
          <w:spacing w:val="-2"/>
          <w:sz w:val="27"/>
          <w:szCs w:val="27"/>
          <w:lang w:val="vi-VN"/>
        </w:rPr>
        <w:t xml:space="preserve">ng đã làm </w:t>
      </w:r>
      <w:r w:rsidRPr="00FF5889">
        <w:rPr>
          <w:rFonts w:ascii="Times New Roman" w:hAnsi="Times New Roman"/>
          <w:spacing w:val="-2"/>
          <w:sz w:val="27"/>
          <w:szCs w:val="27"/>
          <w:lang w:val="vi-VN"/>
        </w:rPr>
        <w:t>gia tăng đáng kể vai trò của Chính phủ trong việc điều hành nền kinh tế cũng như giải quyết các vấn đề xã hội. Tuy nhiên,</w:t>
      </w:r>
      <w:r w:rsidRPr="00FF5889">
        <w:rPr>
          <w:rFonts w:ascii="Times New Roman" w:hAnsi="Times New Roman"/>
          <w:sz w:val="27"/>
          <w:szCs w:val="27"/>
          <w:lang w:val="vi-VN"/>
        </w:rPr>
        <w:t xml:space="preserve"> Mỹ là quốc gia có một nền kinh tế thị trường phát triển cao, trong đó các yếu tố của thể chế kinh tế luôn vận hành linh hoạt và một nền tảng tư tưởng đề cao chủ nghĩa tự</w:t>
      </w:r>
      <w:r w:rsidR="008C38B3" w:rsidRPr="00FF5889">
        <w:rPr>
          <w:rFonts w:ascii="Times New Roman" w:hAnsi="Times New Roman"/>
          <w:sz w:val="27"/>
          <w:szCs w:val="27"/>
          <w:lang w:val="vi-VN"/>
        </w:rPr>
        <w:t xml:space="preserve"> do, v</w:t>
      </w:r>
      <w:r w:rsidRPr="00FF5889">
        <w:rPr>
          <w:rFonts w:ascii="Times New Roman" w:hAnsi="Times New Roman"/>
          <w:sz w:val="27"/>
          <w:szCs w:val="27"/>
          <w:lang w:val="vi-VN"/>
        </w:rPr>
        <w:t>ì thế, việ</w:t>
      </w:r>
      <w:r w:rsidR="008C38B3" w:rsidRPr="00FF5889">
        <w:rPr>
          <w:rFonts w:ascii="Times New Roman" w:hAnsi="Times New Roman"/>
          <w:sz w:val="27"/>
          <w:szCs w:val="27"/>
          <w:lang w:val="vi-VN"/>
        </w:rPr>
        <w:t>c tăng cường vai trò</w:t>
      </w:r>
      <w:r w:rsidRPr="00FF5889">
        <w:rPr>
          <w:rFonts w:ascii="Times New Roman" w:hAnsi="Times New Roman"/>
          <w:sz w:val="27"/>
          <w:szCs w:val="27"/>
          <w:lang w:val="vi-VN"/>
        </w:rPr>
        <w:t xml:space="preserve"> của chính phủ chỉ là sự thay đổi nhất thời do yêu cầu lịch sử, khi cuộc khủng hoảng đã được giải quyết, Chính phủ Mỹ lại từng bước trả lại tính “tự do” cho thị trường.</w:t>
      </w:r>
    </w:p>
    <w:p w14:paraId="5884E8F3" w14:textId="77777777" w:rsidR="00F642AE" w:rsidRPr="00FF5889" w:rsidRDefault="00F642AE" w:rsidP="00F642AE">
      <w:pPr>
        <w:spacing w:after="0" w:line="240" w:lineRule="atLeast"/>
        <w:jc w:val="both"/>
        <w:rPr>
          <w:rFonts w:ascii="Times New Roman" w:hAnsi="Times New Roman"/>
          <w:sz w:val="27"/>
          <w:szCs w:val="27"/>
          <w:lang w:val="vi-VN"/>
        </w:rPr>
      </w:pPr>
      <w:r w:rsidRPr="00FF5889">
        <w:rPr>
          <w:rFonts w:ascii="Times New Roman" w:hAnsi="Times New Roman"/>
          <w:sz w:val="27"/>
          <w:szCs w:val="27"/>
          <w:lang w:val="vi-VN"/>
        </w:rPr>
        <w:t>- Khi cuộc khủng hoảng tài chính tài chính - kinh tế (2008-2009) xảy ra đã có sự so sánh với Đại suy thoái (1929-1933) bởi những điểm tương đồng về quy mô, mức độ thiệt hại và nguyên nhân. Trong suốt quá trình giải quyết khủng hoảng tài chính kinh tế, Chính phủ Mỹ đã biết kế thừa và phát huy những bài học kinh nghiệm trong quá khứ.</w:t>
      </w:r>
    </w:p>
    <w:p w14:paraId="07C1BDC2" w14:textId="00BF88E3" w:rsidR="00F642AE" w:rsidRPr="00FF5889" w:rsidRDefault="00F642AE" w:rsidP="00F642AE">
      <w:pPr>
        <w:spacing w:after="0" w:line="240" w:lineRule="atLeast"/>
        <w:jc w:val="both"/>
        <w:rPr>
          <w:rFonts w:ascii="Times New Roman" w:hAnsi="Times New Roman"/>
          <w:sz w:val="27"/>
          <w:szCs w:val="27"/>
          <w:lang w:val="vi-VN"/>
        </w:rPr>
      </w:pPr>
      <w:r w:rsidRPr="00FF5889">
        <w:rPr>
          <w:rFonts w:ascii="Times New Roman" w:hAnsi="Times New Roman"/>
          <w:sz w:val="27"/>
          <w:szCs w:val="27"/>
          <w:lang w:val="vi-VN"/>
        </w:rPr>
        <w:t>- Quá trình giải quyết khủng hoảng cho thấy khủng hoảng vừa là thách thức nhưng cũng là cơ hội để nước Mỹ nhìn nhận ra những yếu kém, khuyết điểm trong nền kinh tế. Lịch sử nước Mỹ đã cho thấy, mỗi khi đương đầu với khủng hoảng, Chính phủ Mỹ luôn hết sức linh hoạt trong việc triển khai các giải ứng phó. Sau khi thoát khỏi khủng hoảng, nền kinh tế Mỹ lại có sự điều chỉnh thích nghi với những biến đổi của hoàn cảnh lịch sử. Chính điều này đã thể hiện sức sống mạnh mẽ của nền kinh tế thị trường</w:t>
      </w:r>
    </w:p>
    <w:p w14:paraId="4FD7D196" w14:textId="77777777" w:rsidR="00F642AE" w:rsidRPr="00FF5889" w:rsidRDefault="00F642AE" w:rsidP="00F642AE">
      <w:pPr>
        <w:spacing w:after="0" w:line="240" w:lineRule="atLeast"/>
        <w:jc w:val="both"/>
        <w:rPr>
          <w:rFonts w:ascii="Times New Roman" w:hAnsi="Times New Roman"/>
          <w:sz w:val="27"/>
          <w:szCs w:val="27"/>
          <w:lang w:val="vi-VN"/>
        </w:rPr>
      </w:pPr>
    </w:p>
    <w:tbl>
      <w:tblPr>
        <w:tblW w:w="0" w:type="auto"/>
        <w:tblLook w:val="01E0" w:firstRow="1" w:lastRow="1" w:firstColumn="1" w:lastColumn="1" w:noHBand="0" w:noVBand="0"/>
      </w:tblPr>
      <w:tblGrid>
        <w:gridCol w:w="5069"/>
        <w:gridCol w:w="5069"/>
      </w:tblGrid>
      <w:tr w:rsidR="00F642AE" w:rsidRPr="00FF5889" w14:paraId="52F8732A" w14:textId="77777777" w:rsidTr="0022326F">
        <w:tc>
          <w:tcPr>
            <w:tcW w:w="5069" w:type="dxa"/>
          </w:tcPr>
          <w:p w14:paraId="259050C5" w14:textId="77777777" w:rsidR="00F642AE" w:rsidRPr="00FF5889" w:rsidRDefault="00F642AE" w:rsidP="0022326F">
            <w:pPr>
              <w:spacing w:after="0" w:line="240" w:lineRule="auto"/>
              <w:jc w:val="center"/>
              <w:rPr>
                <w:rFonts w:ascii="Times New Roman" w:eastAsia="Times New Roman" w:hAnsi="Times New Roman"/>
                <w:b/>
                <w:sz w:val="27"/>
                <w:szCs w:val="27"/>
              </w:rPr>
            </w:pPr>
            <w:r w:rsidRPr="00FF5889">
              <w:rPr>
                <w:rFonts w:ascii="Times New Roman" w:eastAsia="Times New Roman" w:hAnsi="Times New Roman"/>
                <w:b/>
                <w:sz w:val="27"/>
                <w:szCs w:val="27"/>
              </w:rPr>
              <w:t>Người hướng dẫn</w:t>
            </w:r>
          </w:p>
          <w:p w14:paraId="2C7750E9" w14:textId="77777777" w:rsidR="00F642AE" w:rsidRDefault="00F642AE" w:rsidP="0022326F">
            <w:pPr>
              <w:spacing w:after="0" w:line="240" w:lineRule="auto"/>
              <w:jc w:val="center"/>
              <w:rPr>
                <w:rFonts w:ascii="Times New Roman" w:eastAsia="Times New Roman" w:hAnsi="Times New Roman"/>
                <w:b/>
                <w:sz w:val="27"/>
                <w:szCs w:val="27"/>
              </w:rPr>
            </w:pPr>
            <w:r w:rsidRPr="00FF5889">
              <w:rPr>
                <w:rFonts w:ascii="Times New Roman" w:eastAsia="Times New Roman" w:hAnsi="Times New Roman"/>
                <w:b/>
                <w:sz w:val="27"/>
                <w:szCs w:val="27"/>
              </w:rPr>
              <w:t>Đại diện tập thể hướng dẫn</w:t>
            </w:r>
          </w:p>
          <w:p w14:paraId="76BB6059" w14:textId="77777777" w:rsidR="00A674C7" w:rsidRDefault="00A674C7" w:rsidP="00A674C7">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(Đã kí)</w:t>
            </w:r>
          </w:p>
          <w:p w14:paraId="0397EF13" w14:textId="0D6C3C3B" w:rsidR="00A674C7" w:rsidRPr="00FF5889" w:rsidRDefault="00A674C7" w:rsidP="0022326F">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PGS.TS. Nguyễn Thị Hạnh</w:t>
            </w:r>
          </w:p>
          <w:p w14:paraId="7867CF16" w14:textId="77777777" w:rsidR="00F642AE" w:rsidRPr="00FF5889" w:rsidRDefault="00F642AE" w:rsidP="0022326F">
            <w:pPr>
              <w:spacing w:after="0" w:line="240" w:lineRule="auto"/>
              <w:jc w:val="center"/>
              <w:rPr>
                <w:rFonts w:ascii="Times New Roman" w:eastAsia="Times New Roman" w:hAnsi="Times New Roman"/>
                <w:sz w:val="27"/>
                <w:szCs w:val="27"/>
              </w:rPr>
            </w:pPr>
          </w:p>
        </w:tc>
        <w:tc>
          <w:tcPr>
            <w:tcW w:w="5069" w:type="dxa"/>
          </w:tcPr>
          <w:p w14:paraId="41807408" w14:textId="77777777" w:rsidR="00F642AE" w:rsidRPr="00FF5889" w:rsidRDefault="00F642AE" w:rsidP="0022326F">
            <w:pPr>
              <w:spacing w:after="0" w:line="240" w:lineRule="auto"/>
              <w:jc w:val="center"/>
              <w:rPr>
                <w:rFonts w:ascii="Times New Roman" w:eastAsia="Times New Roman" w:hAnsi="Times New Roman"/>
                <w:b/>
                <w:sz w:val="27"/>
                <w:szCs w:val="27"/>
              </w:rPr>
            </w:pPr>
            <w:r w:rsidRPr="00FF5889">
              <w:rPr>
                <w:rFonts w:ascii="Times New Roman" w:eastAsia="Times New Roman" w:hAnsi="Times New Roman"/>
                <w:b/>
                <w:sz w:val="27"/>
                <w:szCs w:val="27"/>
              </w:rPr>
              <w:t>Nghiên cứu sinh</w:t>
            </w:r>
          </w:p>
          <w:p w14:paraId="6CDCCF3C" w14:textId="6E0718A5" w:rsidR="00A674C7" w:rsidRDefault="00A674C7" w:rsidP="0022326F">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(Đã kí)</w:t>
            </w:r>
          </w:p>
          <w:p w14:paraId="77F02641" w14:textId="68219EFA" w:rsidR="00A674C7" w:rsidRPr="00FF5889" w:rsidRDefault="00A674C7" w:rsidP="0022326F">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Nguyễn Thanh Quý</w:t>
            </w:r>
          </w:p>
        </w:tc>
      </w:tr>
    </w:tbl>
    <w:p w14:paraId="4AFFFFC1" w14:textId="77777777" w:rsidR="00F642AE" w:rsidRPr="00FF5889" w:rsidRDefault="00F642AE" w:rsidP="00F642AE">
      <w:pPr>
        <w:spacing w:after="0" w:line="240" w:lineRule="auto"/>
        <w:ind w:left="360"/>
        <w:jc w:val="both"/>
        <w:rPr>
          <w:rFonts w:ascii="Times New Roman" w:eastAsia="Times New Roman" w:hAnsi="Times New Roman"/>
          <w:sz w:val="27"/>
          <w:szCs w:val="27"/>
        </w:rPr>
      </w:pPr>
    </w:p>
    <w:p w14:paraId="5A036355" w14:textId="77777777" w:rsidR="00F642AE" w:rsidRPr="00FF5889" w:rsidRDefault="00F642AE" w:rsidP="00F642AE">
      <w:pPr>
        <w:spacing w:after="0" w:line="240" w:lineRule="auto"/>
        <w:ind w:left="360"/>
        <w:jc w:val="both"/>
        <w:rPr>
          <w:rFonts w:ascii="Times New Roman" w:eastAsia="Times New Roman" w:hAnsi="Times New Roman"/>
          <w:sz w:val="27"/>
          <w:szCs w:val="27"/>
        </w:rPr>
      </w:pPr>
    </w:p>
    <w:p w14:paraId="4F069403" w14:textId="77777777" w:rsidR="00F642AE" w:rsidRPr="00FF5889" w:rsidRDefault="00F642AE" w:rsidP="00F642AE">
      <w:pPr>
        <w:spacing w:after="0" w:line="240" w:lineRule="auto"/>
        <w:rPr>
          <w:rFonts w:ascii="Times New Roman" w:eastAsia="Times New Roman" w:hAnsi="Times New Roman"/>
          <w:sz w:val="27"/>
          <w:szCs w:val="27"/>
        </w:rPr>
      </w:pPr>
    </w:p>
    <w:p w14:paraId="4A6912A7" w14:textId="77777777" w:rsidR="00F642AE" w:rsidRPr="00FF5889" w:rsidRDefault="00F642AE" w:rsidP="00F642AE">
      <w:pPr>
        <w:keepNext/>
        <w:spacing w:after="0" w:line="240" w:lineRule="auto"/>
        <w:jc w:val="center"/>
        <w:outlineLvl w:val="4"/>
        <w:rPr>
          <w:rFonts w:ascii="Times New Roman" w:eastAsia="Times New Roman" w:hAnsi="Times New Roman"/>
          <w:b/>
          <w:sz w:val="27"/>
          <w:szCs w:val="27"/>
        </w:rPr>
      </w:pPr>
      <w:r w:rsidRPr="00FF5889">
        <w:rPr>
          <w:rFonts w:ascii="Times New Roman" w:eastAsia="Times New Roman" w:hAnsi="Times New Roman"/>
          <w:b/>
          <w:sz w:val="27"/>
          <w:szCs w:val="27"/>
        </w:rPr>
        <w:t>SUMMARY OF NEW CONCLUSIONS OF PhD THESIS</w:t>
      </w:r>
    </w:p>
    <w:p w14:paraId="3BFD6929"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sz w:val="27"/>
          <w:szCs w:val="27"/>
        </w:rPr>
        <w:tab/>
      </w:r>
    </w:p>
    <w:p w14:paraId="4779B4E9" w14:textId="667CFD46" w:rsidR="00F642AE" w:rsidRPr="00FF5889" w:rsidRDefault="00F642AE" w:rsidP="008C38B3">
      <w:pPr>
        <w:spacing w:after="0" w:line="240" w:lineRule="auto"/>
        <w:rPr>
          <w:rFonts w:ascii="Times New Roman" w:eastAsia="Times New Roman" w:hAnsi="Times New Roman"/>
          <w:b/>
          <w:i/>
          <w:sz w:val="27"/>
          <w:szCs w:val="27"/>
        </w:rPr>
      </w:pPr>
      <w:r w:rsidRPr="00FF5889">
        <w:rPr>
          <w:rFonts w:ascii="Times New Roman" w:eastAsia="Times New Roman" w:hAnsi="Times New Roman"/>
          <w:b/>
          <w:sz w:val="27"/>
          <w:szCs w:val="27"/>
        </w:rPr>
        <w:t>Title:</w:t>
      </w:r>
      <w:r w:rsidR="008C38B3" w:rsidRPr="00FF5889">
        <w:rPr>
          <w:b/>
          <w:bCs/>
          <w:iCs/>
          <w:sz w:val="27"/>
          <w:szCs w:val="27"/>
        </w:rPr>
        <w:t xml:space="preserve"> </w:t>
      </w:r>
      <w:r w:rsidR="008C38B3" w:rsidRPr="00FF5889">
        <w:rPr>
          <w:rFonts w:ascii="Times New Roman" w:hAnsi="Times New Roman"/>
          <w:b/>
          <w:bCs/>
          <w:i/>
          <w:iCs/>
          <w:sz w:val="27"/>
          <w:szCs w:val="27"/>
        </w:rPr>
        <w:t>The process of solving the financial - economic crisis of the US government (2008-2014).</w:t>
      </w:r>
    </w:p>
    <w:p w14:paraId="231E3C7E" w14:textId="1546D1B0"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Speciality:</w:t>
      </w:r>
      <w:r w:rsidR="008C38B3" w:rsidRPr="00FF5889">
        <w:rPr>
          <w:rFonts w:ascii="Times New Roman" w:eastAsia="Times New Roman" w:hAnsi="Times New Roman"/>
          <w:sz w:val="27"/>
          <w:szCs w:val="27"/>
        </w:rPr>
        <w:t xml:space="preserve"> World’s history</w:t>
      </w:r>
    </w:p>
    <w:p w14:paraId="5A036C30" w14:textId="58E704E8"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Classification:</w:t>
      </w:r>
      <w:r w:rsidR="008C38B3" w:rsidRPr="00FF5889">
        <w:rPr>
          <w:rFonts w:ascii="Times New Roman" w:eastAsia="Times New Roman" w:hAnsi="Times New Roman"/>
          <w:sz w:val="27"/>
          <w:szCs w:val="27"/>
        </w:rPr>
        <w:t xml:space="preserve"> 9.22.90.11</w:t>
      </w:r>
    </w:p>
    <w:p w14:paraId="505A530A" w14:textId="49BF128A"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Name of PhD Student</w:t>
      </w:r>
      <w:r w:rsidRPr="00FF5889">
        <w:rPr>
          <w:rFonts w:ascii="Times New Roman" w:eastAsia="Times New Roman" w:hAnsi="Times New Roman"/>
          <w:sz w:val="27"/>
          <w:szCs w:val="27"/>
        </w:rPr>
        <w:t>:</w:t>
      </w:r>
      <w:r w:rsidR="008C38B3" w:rsidRPr="00FF5889">
        <w:rPr>
          <w:rFonts w:ascii="Times New Roman" w:eastAsia="Times New Roman" w:hAnsi="Times New Roman"/>
          <w:sz w:val="27"/>
          <w:szCs w:val="27"/>
        </w:rPr>
        <w:t xml:space="preserve"> Nguyễn Thanh Quý</w:t>
      </w:r>
    </w:p>
    <w:p w14:paraId="34308C29" w14:textId="2F690629"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Advisor(s):</w:t>
      </w:r>
      <w:r w:rsidR="008C38B3" w:rsidRPr="00FF5889">
        <w:rPr>
          <w:rFonts w:ascii="Times New Roman" w:eastAsia="Times New Roman" w:hAnsi="Times New Roman"/>
          <w:sz w:val="27"/>
          <w:szCs w:val="27"/>
        </w:rPr>
        <w:t xml:space="preserve"> Assoc. Prof. PhD. Nguyễn Thị Hạnh</w:t>
      </w:r>
    </w:p>
    <w:p w14:paraId="510C40F5" w14:textId="433CE49C" w:rsidR="008C38B3" w:rsidRPr="00FF5889" w:rsidRDefault="008C38B3"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sz w:val="27"/>
          <w:szCs w:val="27"/>
        </w:rPr>
        <w:t xml:space="preserve">                   Assoc. Prof. PhD.Nguyễn Mạnh Hà</w:t>
      </w:r>
    </w:p>
    <w:p w14:paraId="457DDF74" w14:textId="77777777" w:rsidR="00F642AE" w:rsidRPr="00FF5889" w:rsidRDefault="00F642AE" w:rsidP="00F642AE">
      <w:pPr>
        <w:spacing w:after="0" w:line="240" w:lineRule="auto"/>
        <w:rPr>
          <w:rFonts w:ascii="Times New Roman" w:eastAsia="Times New Roman" w:hAnsi="Times New Roman"/>
          <w:sz w:val="27"/>
          <w:szCs w:val="27"/>
        </w:rPr>
      </w:pPr>
      <w:r w:rsidRPr="00FF5889">
        <w:rPr>
          <w:rFonts w:ascii="Times New Roman" w:eastAsia="Times New Roman" w:hAnsi="Times New Roman"/>
          <w:b/>
          <w:sz w:val="27"/>
          <w:szCs w:val="27"/>
        </w:rPr>
        <w:t>Institutional:</w:t>
      </w:r>
      <w:r w:rsidRPr="00FF5889">
        <w:rPr>
          <w:rFonts w:ascii="Times New Roman" w:eastAsia="Times New Roman" w:hAnsi="Times New Roman"/>
          <w:sz w:val="27"/>
          <w:szCs w:val="27"/>
        </w:rPr>
        <w:t xml:space="preserve"> Hanoi National University of Education</w:t>
      </w:r>
    </w:p>
    <w:p w14:paraId="08F247D3" w14:textId="77777777" w:rsidR="00F642AE" w:rsidRPr="00FF5889" w:rsidRDefault="00F642AE" w:rsidP="00F642AE">
      <w:pPr>
        <w:spacing w:after="0" w:line="240" w:lineRule="auto"/>
        <w:rPr>
          <w:rFonts w:ascii="Times New Roman" w:eastAsia="Times New Roman" w:hAnsi="Times New Roman"/>
          <w:sz w:val="27"/>
          <w:szCs w:val="27"/>
        </w:rPr>
      </w:pPr>
    </w:p>
    <w:p w14:paraId="51BA2598" w14:textId="77777777" w:rsidR="00F642AE" w:rsidRPr="00FF5889" w:rsidRDefault="00F642AE" w:rsidP="00F642AE">
      <w:pPr>
        <w:spacing w:after="0" w:line="240" w:lineRule="auto"/>
        <w:jc w:val="center"/>
        <w:rPr>
          <w:rFonts w:ascii="Times New Roman" w:eastAsia="Times New Roman" w:hAnsi="Times New Roman"/>
          <w:b/>
          <w:sz w:val="27"/>
          <w:szCs w:val="27"/>
        </w:rPr>
      </w:pPr>
      <w:r w:rsidRPr="00FF5889">
        <w:rPr>
          <w:rFonts w:ascii="Times New Roman" w:eastAsia="Times New Roman" w:hAnsi="Times New Roman"/>
          <w:b/>
          <w:sz w:val="27"/>
          <w:szCs w:val="27"/>
        </w:rPr>
        <w:t>New conclusions</w:t>
      </w:r>
    </w:p>
    <w:p w14:paraId="6D411E0B" w14:textId="5C8571F8" w:rsidR="00F642AE" w:rsidRPr="00FF5889" w:rsidRDefault="00F642AE" w:rsidP="00F642AE">
      <w:pPr>
        <w:spacing w:after="0" w:line="240" w:lineRule="auto"/>
        <w:jc w:val="both"/>
        <w:rPr>
          <w:rFonts w:ascii="Times New Roman" w:eastAsia="Times New Roman" w:hAnsi="Times New Roman"/>
          <w:sz w:val="27"/>
          <w:szCs w:val="27"/>
        </w:rPr>
      </w:pPr>
      <w:r w:rsidRPr="00FF5889">
        <w:rPr>
          <w:rFonts w:ascii="Times New Roman" w:eastAsia="Times New Roman" w:hAnsi="Times New Roman"/>
          <w:sz w:val="27"/>
          <w:szCs w:val="27"/>
        </w:rPr>
        <w:t>-</w:t>
      </w:r>
      <w:r w:rsidR="008C38B3" w:rsidRPr="00FF5889">
        <w:rPr>
          <w:sz w:val="27"/>
          <w:szCs w:val="27"/>
        </w:rPr>
        <w:t xml:space="preserve"> </w:t>
      </w:r>
      <w:r w:rsidR="008C38B3" w:rsidRPr="00FF5889">
        <w:rPr>
          <w:rFonts w:ascii="Times New Roman" w:eastAsia="Times New Roman" w:hAnsi="Times New Roman"/>
          <w:sz w:val="27"/>
          <w:szCs w:val="27"/>
        </w:rPr>
        <w:t>The financial-economic crisis (2008-2009) stems from the limitations of the US economy along with mistakes in the FED's monetary policy and the US Government's management policy. From the financial sector, the crisis has spread to the entire economy, causing heavy losses.</w:t>
      </w:r>
    </w:p>
    <w:p w14:paraId="7FA0E2AC" w14:textId="56D8FB0B" w:rsidR="00171EC5" w:rsidRPr="00FF5889" w:rsidRDefault="00171EC5" w:rsidP="00F642AE">
      <w:pPr>
        <w:spacing w:after="0" w:line="240" w:lineRule="auto"/>
        <w:jc w:val="both"/>
        <w:rPr>
          <w:rFonts w:ascii="Times New Roman" w:eastAsia="Times New Roman" w:hAnsi="Times New Roman"/>
          <w:sz w:val="27"/>
          <w:szCs w:val="27"/>
        </w:rPr>
      </w:pPr>
      <w:r w:rsidRPr="00FF5889">
        <w:rPr>
          <w:rFonts w:ascii="Times New Roman" w:eastAsia="Times New Roman" w:hAnsi="Times New Roman"/>
          <w:sz w:val="27"/>
          <w:szCs w:val="27"/>
        </w:rPr>
        <w:t>-</w:t>
      </w:r>
      <w:r w:rsidRPr="00FF5889">
        <w:rPr>
          <w:sz w:val="27"/>
          <w:szCs w:val="27"/>
        </w:rPr>
        <w:t xml:space="preserve"> </w:t>
      </w:r>
      <w:r w:rsidRPr="00FF5889">
        <w:rPr>
          <w:rFonts w:ascii="Times New Roman" w:eastAsia="Times New Roman" w:hAnsi="Times New Roman"/>
          <w:sz w:val="27"/>
          <w:szCs w:val="27"/>
        </w:rPr>
        <w:t>The process of solving crisis resolution takes place in two stages: take control crisis (2008-2009); resolving the consequences of the crisis and economic recovery (2009-2014). Throughout the process, the US Government has closely coordinat</w:t>
      </w:r>
      <w:r w:rsidR="007D4414" w:rsidRPr="00FF5889">
        <w:rPr>
          <w:rFonts w:ascii="Times New Roman" w:eastAsia="Times New Roman" w:hAnsi="Times New Roman"/>
          <w:sz w:val="27"/>
          <w:szCs w:val="27"/>
        </w:rPr>
        <w:t>ed fiscal policy with</w:t>
      </w:r>
      <w:r w:rsidRPr="00FF5889">
        <w:rPr>
          <w:rFonts w:ascii="Times New Roman" w:eastAsia="Times New Roman" w:hAnsi="Times New Roman"/>
          <w:sz w:val="27"/>
          <w:szCs w:val="27"/>
        </w:rPr>
        <w:t xml:space="preserve"> monetary policy</w:t>
      </w:r>
      <w:r w:rsidR="007D4414" w:rsidRPr="00FF5889">
        <w:rPr>
          <w:rFonts w:ascii="Times New Roman" w:eastAsia="Times New Roman" w:hAnsi="Times New Roman"/>
          <w:sz w:val="27"/>
          <w:szCs w:val="27"/>
        </w:rPr>
        <w:t xml:space="preserve">, economic policies with </w:t>
      </w:r>
      <w:r w:rsidRPr="00FF5889">
        <w:rPr>
          <w:rFonts w:ascii="Times New Roman" w:eastAsia="Times New Roman" w:hAnsi="Times New Roman"/>
          <w:sz w:val="27"/>
          <w:szCs w:val="27"/>
        </w:rPr>
        <w:t>social policies. Between the two stages of crisis resolution, policies and measures always have flexible adjustments to suit the real situation.</w:t>
      </w:r>
    </w:p>
    <w:p w14:paraId="332E64A3" w14:textId="1E3B3BDB" w:rsidR="00F642AE" w:rsidRPr="00FF5889" w:rsidRDefault="007D4414" w:rsidP="00F642AE">
      <w:pPr>
        <w:spacing w:after="0" w:line="240" w:lineRule="auto"/>
        <w:jc w:val="both"/>
        <w:rPr>
          <w:rFonts w:ascii="Times New Roman" w:eastAsia="Times New Roman" w:hAnsi="Times New Roman"/>
          <w:sz w:val="27"/>
          <w:szCs w:val="27"/>
        </w:rPr>
      </w:pPr>
      <w:r w:rsidRPr="00FF5889">
        <w:rPr>
          <w:rFonts w:ascii="Times New Roman" w:eastAsia="Times New Roman" w:hAnsi="Times New Roman"/>
          <w:sz w:val="27"/>
          <w:szCs w:val="27"/>
        </w:rPr>
        <w:t xml:space="preserve">- The process of solving crisis has significantly increased the role of the Government in </w:t>
      </w:r>
      <w:r w:rsidR="00477B05" w:rsidRPr="00FF5889">
        <w:rPr>
          <w:rFonts w:ascii="Times New Roman" w:eastAsia="Times New Roman" w:hAnsi="Times New Roman"/>
          <w:sz w:val="27"/>
          <w:szCs w:val="27"/>
        </w:rPr>
        <w:t xml:space="preserve">managing the economy and </w:t>
      </w:r>
      <w:r w:rsidRPr="00FF5889">
        <w:rPr>
          <w:rFonts w:ascii="Times New Roman" w:eastAsia="Times New Roman" w:hAnsi="Times New Roman"/>
          <w:sz w:val="27"/>
          <w:szCs w:val="27"/>
        </w:rPr>
        <w:t>solving social problems. However, the United States is a country with a highly developed market economy, in which elements of economic institutions operate flexibly and a ideological foundation upholds liberalism, therefore, the strengthening the role of government only change due to historical requirements, when the crisis has been resolved, the US government has gra</w:t>
      </w:r>
      <w:r w:rsidR="00CA24FF" w:rsidRPr="00FF5889">
        <w:rPr>
          <w:rFonts w:ascii="Times New Roman" w:eastAsia="Times New Roman" w:hAnsi="Times New Roman"/>
          <w:sz w:val="27"/>
          <w:szCs w:val="27"/>
        </w:rPr>
        <w:t>dually returned the "freedom" for</w:t>
      </w:r>
      <w:r w:rsidRPr="00FF5889">
        <w:rPr>
          <w:rFonts w:ascii="Times New Roman" w:eastAsia="Times New Roman" w:hAnsi="Times New Roman"/>
          <w:sz w:val="27"/>
          <w:szCs w:val="27"/>
        </w:rPr>
        <w:t xml:space="preserve"> the market.</w:t>
      </w:r>
    </w:p>
    <w:p w14:paraId="51E2B710" w14:textId="3E5DBA23" w:rsidR="001058B8" w:rsidRPr="00FF5889" w:rsidRDefault="001058B8" w:rsidP="00F642AE">
      <w:pPr>
        <w:spacing w:after="0" w:line="240" w:lineRule="auto"/>
        <w:jc w:val="both"/>
        <w:rPr>
          <w:rFonts w:ascii="Times New Roman" w:eastAsia="Times New Roman" w:hAnsi="Times New Roman"/>
          <w:sz w:val="27"/>
          <w:szCs w:val="27"/>
        </w:rPr>
      </w:pPr>
      <w:r w:rsidRPr="00FF5889">
        <w:rPr>
          <w:rFonts w:ascii="Times New Roman" w:eastAsia="Times New Roman" w:hAnsi="Times New Roman"/>
          <w:sz w:val="27"/>
          <w:szCs w:val="27"/>
        </w:rPr>
        <w:t>- Have a comparison from financial-economic crisis (2008-2009) with the Great Depression (1929-1933). Because of the similar in scale, extent of damage and cause</w:t>
      </w:r>
      <w:r w:rsidR="00DD64EA" w:rsidRPr="00FF5889">
        <w:rPr>
          <w:rFonts w:ascii="Times New Roman" w:eastAsia="Times New Roman" w:hAnsi="Times New Roman"/>
          <w:sz w:val="27"/>
          <w:szCs w:val="27"/>
        </w:rPr>
        <w:t xml:space="preserve">. </w:t>
      </w:r>
    </w:p>
    <w:p w14:paraId="2A0532B0" w14:textId="23F677D2" w:rsidR="00CA24FF" w:rsidRPr="00FF5889" w:rsidRDefault="00CA24FF" w:rsidP="00F642AE">
      <w:pPr>
        <w:spacing w:after="0" w:line="240" w:lineRule="auto"/>
        <w:jc w:val="both"/>
        <w:rPr>
          <w:rFonts w:ascii="Times New Roman" w:eastAsia="Times New Roman" w:hAnsi="Times New Roman"/>
          <w:sz w:val="27"/>
          <w:szCs w:val="27"/>
        </w:rPr>
      </w:pPr>
      <w:r w:rsidRPr="00FF5889">
        <w:rPr>
          <w:rFonts w:ascii="Times New Roman" w:eastAsia="Times New Roman" w:hAnsi="Times New Roman"/>
          <w:sz w:val="27"/>
          <w:szCs w:val="27"/>
        </w:rPr>
        <w:t>-</w:t>
      </w:r>
      <w:r w:rsidRPr="00FF5889">
        <w:rPr>
          <w:sz w:val="27"/>
          <w:szCs w:val="27"/>
        </w:rPr>
        <w:t xml:space="preserve"> </w:t>
      </w:r>
      <w:r w:rsidRPr="00FF5889">
        <w:rPr>
          <w:rFonts w:ascii="Times New Roman" w:eastAsia="Times New Roman" w:hAnsi="Times New Roman"/>
          <w:sz w:val="27"/>
          <w:szCs w:val="27"/>
        </w:rPr>
        <w:t xml:space="preserve">When the financial-economic crisis (2008-2009) occurred there was a comparison with the Great Depression (1929-1933) by similarities in scale, extent of damage and cause. During the process of resolving the financial </w:t>
      </w:r>
      <w:r w:rsidR="00534DA9" w:rsidRPr="00FF5889">
        <w:rPr>
          <w:rFonts w:ascii="Times New Roman" w:eastAsia="Times New Roman" w:hAnsi="Times New Roman"/>
          <w:sz w:val="27"/>
          <w:szCs w:val="27"/>
        </w:rPr>
        <w:t xml:space="preserve">- economic </w:t>
      </w:r>
      <w:r w:rsidRPr="00FF5889">
        <w:rPr>
          <w:rFonts w:ascii="Times New Roman" w:eastAsia="Times New Roman" w:hAnsi="Times New Roman"/>
          <w:sz w:val="27"/>
          <w:szCs w:val="27"/>
        </w:rPr>
        <w:t>c</w:t>
      </w:r>
      <w:r w:rsidR="00534DA9" w:rsidRPr="00FF5889">
        <w:rPr>
          <w:rFonts w:ascii="Times New Roman" w:eastAsia="Times New Roman" w:hAnsi="Times New Roman"/>
          <w:sz w:val="27"/>
          <w:szCs w:val="27"/>
        </w:rPr>
        <w:t>risis, the US Government have knew</w:t>
      </w:r>
      <w:r w:rsidRPr="00FF5889">
        <w:rPr>
          <w:rFonts w:ascii="Times New Roman" w:eastAsia="Times New Roman" w:hAnsi="Times New Roman"/>
          <w:sz w:val="27"/>
          <w:szCs w:val="27"/>
        </w:rPr>
        <w:t xml:space="preserve"> inheri</w:t>
      </w:r>
      <w:r w:rsidR="00534DA9" w:rsidRPr="00FF5889">
        <w:rPr>
          <w:rFonts w:ascii="Times New Roman" w:eastAsia="Times New Roman" w:hAnsi="Times New Roman"/>
          <w:sz w:val="27"/>
          <w:szCs w:val="27"/>
        </w:rPr>
        <w:t>t and promote lessons learned from</w:t>
      </w:r>
      <w:r w:rsidRPr="00FF5889">
        <w:rPr>
          <w:rFonts w:ascii="Times New Roman" w:eastAsia="Times New Roman" w:hAnsi="Times New Roman"/>
          <w:sz w:val="27"/>
          <w:szCs w:val="27"/>
        </w:rPr>
        <w:t xml:space="preserve"> the past.</w:t>
      </w:r>
    </w:p>
    <w:p w14:paraId="52629D9C" w14:textId="588BA82C" w:rsidR="00F642AE" w:rsidRPr="00FF5889" w:rsidRDefault="009F65ED" w:rsidP="00F642AE">
      <w:pPr>
        <w:spacing w:after="0" w:line="240" w:lineRule="auto"/>
        <w:jc w:val="both"/>
        <w:rPr>
          <w:rFonts w:ascii="Times New Roman" w:eastAsia="Times New Roman" w:hAnsi="Times New Roman"/>
          <w:sz w:val="27"/>
          <w:szCs w:val="27"/>
        </w:rPr>
      </w:pPr>
      <w:r w:rsidRPr="00FF5889">
        <w:rPr>
          <w:rFonts w:ascii="Times New Roman" w:eastAsia="Times New Roman" w:hAnsi="Times New Roman"/>
          <w:sz w:val="27"/>
          <w:szCs w:val="27"/>
        </w:rPr>
        <w:t xml:space="preserve">- The process of </w:t>
      </w:r>
      <w:r w:rsidR="004F4E10" w:rsidRPr="00FF5889">
        <w:rPr>
          <w:rFonts w:ascii="Times New Roman" w:eastAsia="Times New Roman" w:hAnsi="Times New Roman"/>
          <w:sz w:val="27"/>
          <w:szCs w:val="27"/>
        </w:rPr>
        <w:t xml:space="preserve"> solving crisis shows that the crisis is both of challenge and </w:t>
      </w:r>
      <w:r w:rsidRPr="00FF5889">
        <w:rPr>
          <w:rFonts w:ascii="Times New Roman" w:eastAsia="Times New Roman" w:hAnsi="Times New Roman"/>
          <w:sz w:val="27"/>
          <w:szCs w:val="27"/>
        </w:rPr>
        <w:t xml:space="preserve">opportunity for the US to recognize weaknesses and shortcomings in the economy. The history </w:t>
      </w:r>
      <w:r w:rsidR="00FF5889" w:rsidRPr="00FF5889">
        <w:rPr>
          <w:rFonts w:ascii="Times New Roman" w:eastAsia="Times New Roman" w:hAnsi="Times New Roman"/>
          <w:sz w:val="27"/>
          <w:szCs w:val="27"/>
        </w:rPr>
        <w:t>of the United States has shown, when facing with</w:t>
      </w:r>
      <w:r w:rsidRPr="00FF5889">
        <w:rPr>
          <w:rFonts w:ascii="Times New Roman" w:eastAsia="Times New Roman" w:hAnsi="Times New Roman"/>
          <w:sz w:val="27"/>
          <w:szCs w:val="27"/>
        </w:rPr>
        <w:t xml:space="preserve"> the crisis, </w:t>
      </w:r>
      <w:r w:rsidR="00FF5889" w:rsidRPr="00FF5889">
        <w:rPr>
          <w:rFonts w:ascii="Times New Roman" w:eastAsia="Times New Roman" w:hAnsi="Times New Roman"/>
          <w:sz w:val="27"/>
          <w:szCs w:val="27"/>
        </w:rPr>
        <w:t>the US Government is always</w:t>
      </w:r>
      <w:r w:rsidRPr="00FF5889">
        <w:rPr>
          <w:rFonts w:ascii="Times New Roman" w:eastAsia="Times New Roman" w:hAnsi="Times New Roman"/>
          <w:sz w:val="27"/>
          <w:szCs w:val="27"/>
        </w:rPr>
        <w:t xml:space="preserve"> flexible in implementing the response. After escaping from the crisis, the US economy has adjusted to adapt to changes in historical circumstances. This has shown the strong vitality of the market economy</w:t>
      </w:r>
    </w:p>
    <w:p w14:paraId="2C4550B3" w14:textId="77777777" w:rsidR="00F642AE" w:rsidRPr="00FF5889" w:rsidRDefault="00F642AE" w:rsidP="00F642AE">
      <w:pPr>
        <w:spacing w:after="0" w:line="240" w:lineRule="auto"/>
        <w:jc w:val="both"/>
        <w:rPr>
          <w:rFonts w:ascii="Times New Roman" w:eastAsia="Times New Roman" w:hAnsi="Times New Roman"/>
          <w:sz w:val="27"/>
          <w:szCs w:val="27"/>
        </w:rPr>
      </w:pPr>
    </w:p>
    <w:p w14:paraId="5DB608EB" w14:textId="77777777" w:rsidR="00F642AE" w:rsidRPr="00FF5889" w:rsidRDefault="00F642AE" w:rsidP="00F642AE">
      <w:pPr>
        <w:spacing w:after="0" w:line="240" w:lineRule="auto"/>
        <w:jc w:val="both"/>
        <w:rPr>
          <w:rFonts w:ascii="Times New Roman" w:eastAsia="Times New Roman" w:hAnsi="Times New Roman"/>
          <w:sz w:val="27"/>
          <w:szCs w:val="27"/>
        </w:rPr>
      </w:pPr>
    </w:p>
    <w:tbl>
      <w:tblPr>
        <w:tblW w:w="0" w:type="auto"/>
        <w:tblLook w:val="01E0" w:firstRow="1" w:lastRow="1" w:firstColumn="1" w:lastColumn="1" w:noHBand="0" w:noVBand="0"/>
      </w:tblPr>
      <w:tblGrid>
        <w:gridCol w:w="5069"/>
        <w:gridCol w:w="5069"/>
      </w:tblGrid>
      <w:tr w:rsidR="00F642AE" w:rsidRPr="00FF5889" w14:paraId="4C56E551" w14:textId="77777777" w:rsidTr="0022326F">
        <w:tc>
          <w:tcPr>
            <w:tcW w:w="5069" w:type="dxa"/>
          </w:tcPr>
          <w:p w14:paraId="6BBE8D93" w14:textId="77777777" w:rsidR="00F642AE" w:rsidRDefault="00F642AE" w:rsidP="0022326F">
            <w:pPr>
              <w:spacing w:after="0" w:line="240" w:lineRule="auto"/>
              <w:jc w:val="center"/>
              <w:rPr>
                <w:rFonts w:ascii="Times New Roman" w:eastAsia="Times New Roman" w:hAnsi="Times New Roman"/>
                <w:b/>
                <w:sz w:val="27"/>
                <w:szCs w:val="27"/>
              </w:rPr>
            </w:pPr>
            <w:r w:rsidRPr="00FF5889">
              <w:rPr>
                <w:rFonts w:ascii="Times New Roman" w:eastAsia="Times New Roman" w:hAnsi="Times New Roman"/>
                <w:b/>
                <w:sz w:val="27"/>
                <w:szCs w:val="27"/>
              </w:rPr>
              <w:t>Advisor(s)</w:t>
            </w:r>
          </w:p>
          <w:p w14:paraId="084A33CC" w14:textId="77777777" w:rsidR="00A674C7" w:rsidRDefault="00A674C7" w:rsidP="00A674C7">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(Đã kí)</w:t>
            </w:r>
          </w:p>
          <w:p w14:paraId="2B81128A" w14:textId="6EFECD6B" w:rsidR="00A674C7" w:rsidRPr="00FF5889" w:rsidRDefault="00A674C7" w:rsidP="00A674C7">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PGS.TS. Nguyễn Thị Hạnh</w:t>
            </w:r>
          </w:p>
        </w:tc>
        <w:tc>
          <w:tcPr>
            <w:tcW w:w="5069" w:type="dxa"/>
          </w:tcPr>
          <w:p w14:paraId="40618E25" w14:textId="77777777" w:rsidR="00F642AE" w:rsidRDefault="00F642AE" w:rsidP="0022326F">
            <w:pPr>
              <w:spacing w:after="0" w:line="240" w:lineRule="auto"/>
              <w:jc w:val="center"/>
              <w:rPr>
                <w:rFonts w:ascii="Times New Roman" w:eastAsia="Times New Roman" w:hAnsi="Times New Roman"/>
                <w:b/>
                <w:sz w:val="27"/>
                <w:szCs w:val="27"/>
              </w:rPr>
            </w:pPr>
            <w:r w:rsidRPr="00FF5889">
              <w:rPr>
                <w:rFonts w:ascii="Times New Roman" w:eastAsia="Times New Roman" w:hAnsi="Times New Roman"/>
                <w:b/>
                <w:sz w:val="27"/>
                <w:szCs w:val="27"/>
              </w:rPr>
              <w:t>PhD Student</w:t>
            </w:r>
          </w:p>
          <w:p w14:paraId="7996E77F" w14:textId="77777777" w:rsidR="00A674C7" w:rsidRDefault="00A674C7" w:rsidP="00A674C7">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(Đã kí)</w:t>
            </w:r>
          </w:p>
          <w:p w14:paraId="11B0F294" w14:textId="2D3BECF9" w:rsidR="00A674C7" w:rsidRPr="00FF5889" w:rsidRDefault="00A674C7" w:rsidP="00A674C7">
            <w:pPr>
              <w:spacing w:after="0" w:line="240" w:lineRule="auto"/>
              <w:jc w:val="center"/>
              <w:rPr>
                <w:rFonts w:ascii="Times New Roman" w:eastAsia="Times New Roman" w:hAnsi="Times New Roman"/>
                <w:b/>
                <w:sz w:val="27"/>
                <w:szCs w:val="27"/>
              </w:rPr>
            </w:pPr>
            <w:r>
              <w:rPr>
                <w:rFonts w:ascii="Times New Roman" w:eastAsia="Times New Roman" w:hAnsi="Times New Roman"/>
                <w:b/>
                <w:sz w:val="27"/>
                <w:szCs w:val="27"/>
              </w:rPr>
              <w:t>Nguyễn Thanh Quý</w:t>
            </w:r>
          </w:p>
        </w:tc>
      </w:tr>
    </w:tbl>
    <w:p w14:paraId="3CA82E31" w14:textId="77777777" w:rsidR="00F642AE" w:rsidRPr="00FF5889" w:rsidRDefault="00F642AE" w:rsidP="00F642AE">
      <w:pPr>
        <w:spacing w:after="0" w:line="240" w:lineRule="auto"/>
        <w:jc w:val="both"/>
        <w:rPr>
          <w:rFonts w:ascii="Times New Roman" w:eastAsia="Times New Roman" w:hAnsi="Times New Roman"/>
          <w:sz w:val="27"/>
          <w:szCs w:val="27"/>
        </w:rPr>
      </w:pPr>
    </w:p>
    <w:p w14:paraId="74DA770C" w14:textId="77777777" w:rsidR="00282726" w:rsidRPr="00FF5889" w:rsidRDefault="00282726">
      <w:pPr>
        <w:rPr>
          <w:sz w:val="27"/>
          <w:szCs w:val="27"/>
        </w:rPr>
      </w:pPr>
      <w:bookmarkStart w:id="0" w:name="_GoBack"/>
      <w:bookmarkEnd w:id="0"/>
    </w:p>
    <w:sectPr w:rsidR="00282726" w:rsidRPr="00FF5889" w:rsidSect="00C57A45">
      <w:pgSz w:w="11907" w:h="16840" w:code="9"/>
      <w:pgMar w:top="1134"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2AE"/>
    <w:rsid w:val="001058B8"/>
    <w:rsid w:val="00171EC5"/>
    <w:rsid w:val="00282726"/>
    <w:rsid w:val="003B4F01"/>
    <w:rsid w:val="003E327C"/>
    <w:rsid w:val="00477B05"/>
    <w:rsid w:val="004A1BE9"/>
    <w:rsid w:val="004A46CE"/>
    <w:rsid w:val="004B5BE9"/>
    <w:rsid w:val="004F4E10"/>
    <w:rsid w:val="00534DA9"/>
    <w:rsid w:val="005A3344"/>
    <w:rsid w:val="006B2A19"/>
    <w:rsid w:val="007D4414"/>
    <w:rsid w:val="008C38B3"/>
    <w:rsid w:val="009F65ED"/>
    <w:rsid w:val="00A674C7"/>
    <w:rsid w:val="00B907FB"/>
    <w:rsid w:val="00CA24FF"/>
    <w:rsid w:val="00DD64EA"/>
    <w:rsid w:val="00F642AE"/>
    <w:rsid w:val="00FF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2B37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AE"/>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AE"/>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Le Nhu Thuc-SDH</cp:lastModifiedBy>
  <cp:revision>4</cp:revision>
  <dcterms:created xsi:type="dcterms:W3CDTF">2018-12-25T03:41:00Z</dcterms:created>
  <dcterms:modified xsi:type="dcterms:W3CDTF">2019-01-21T03:08:00Z</dcterms:modified>
</cp:coreProperties>
</file>